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065" w:rsidRPr="00203065" w:rsidRDefault="00203065" w:rsidP="0020306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03065">
        <w:rPr>
          <w:rFonts w:ascii="Times New Roman" w:eastAsia="Times New Roman" w:hAnsi="Times New Roman" w:cs="Times New Roman"/>
          <w:b/>
          <w:bCs/>
          <w:sz w:val="24"/>
          <w:szCs w:val="24"/>
          <w:lang w:eastAsia="ru-RU"/>
        </w:rPr>
        <w:t>ПОЛОЖЕНИЕ О ПОРЯДКЕ ОБРАЩЕНИЯ ЗА КОМПЕНСАЦИЕЙ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И ПОРЯДКЕ ЕЕ ВЫПЛАТЫ</w:t>
      </w:r>
      <w:r w:rsidRPr="00203065">
        <w:rPr>
          <w:rFonts w:ascii="Times New Roman" w:eastAsia="Times New Roman" w:hAnsi="Times New Roman" w:cs="Times New Roman"/>
          <w:sz w:val="24"/>
          <w:szCs w:val="24"/>
          <w:lang w:eastAsia="ru-RU"/>
        </w:rPr>
        <w:br/>
        <w:t>Утверждено постановлением Кабинета Министров Республики Татарстан от 18 января 2007 г. N 9 (в ред. от 31.08.2013)</w:t>
      </w:r>
    </w:p>
    <w:p w:rsidR="00203065" w:rsidRPr="00203065" w:rsidRDefault="00203065" w:rsidP="0020306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03065">
        <w:rPr>
          <w:rFonts w:ascii="Times New Roman" w:eastAsia="Times New Roman" w:hAnsi="Times New Roman" w:cs="Times New Roman"/>
          <w:b/>
          <w:bCs/>
          <w:sz w:val="27"/>
          <w:szCs w:val="27"/>
          <w:lang w:eastAsia="ru-RU"/>
        </w:rPr>
        <w:t>I. ОБЩИЕ ПОЛОЖЕНИЯ</w:t>
      </w:r>
    </w:p>
    <w:p w:rsidR="00203065" w:rsidRPr="00203065" w:rsidRDefault="00203065" w:rsidP="00203065">
      <w:pPr>
        <w:spacing w:before="100" w:beforeAutospacing="1" w:after="100" w:afterAutospacing="1" w:line="240" w:lineRule="auto"/>
        <w:rPr>
          <w:rFonts w:ascii="Times New Roman" w:eastAsia="Times New Roman" w:hAnsi="Times New Roman" w:cs="Times New Roman"/>
          <w:sz w:val="24"/>
          <w:szCs w:val="24"/>
          <w:lang w:eastAsia="ru-RU"/>
        </w:rPr>
      </w:pPr>
      <w:r w:rsidRPr="00203065">
        <w:rPr>
          <w:rFonts w:ascii="Times New Roman" w:eastAsia="Times New Roman" w:hAnsi="Times New Roman" w:cs="Times New Roman"/>
          <w:sz w:val="24"/>
          <w:szCs w:val="24"/>
          <w:lang w:eastAsia="ru-RU"/>
        </w:rPr>
        <w:t>1. Настоящее Положение регламентирует порядок и условия назначения и выплаты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расположенных на территории Республики Татарстан (далее - компенсация).</w:t>
      </w:r>
      <w:r w:rsidRPr="00203065">
        <w:rPr>
          <w:rFonts w:ascii="Times New Roman" w:eastAsia="Times New Roman" w:hAnsi="Times New Roman" w:cs="Times New Roman"/>
          <w:sz w:val="24"/>
          <w:szCs w:val="24"/>
          <w:lang w:eastAsia="ru-RU"/>
        </w:rPr>
        <w:br/>
        <w:t xml:space="preserve">2. Утратил силу. </w:t>
      </w:r>
      <w:r w:rsidRPr="00203065">
        <w:rPr>
          <w:rFonts w:ascii="Times New Roman" w:eastAsia="Times New Roman" w:hAnsi="Times New Roman" w:cs="Times New Roman"/>
          <w:sz w:val="24"/>
          <w:szCs w:val="24"/>
          <w:lang w:eastAsia="ru-RU"/>
        </w:rPr>
        <w:br/>
        <w:t>3. Решение о предоставлении компенсации принимается филиалами Республиканского центра материальной помощи (компенсационных выплат).</w:t>
      </w:r>
      <w:r w:rsidRPr="00203065">
        <w:rPr>
          <w:rFonts w:ascii="Times New Roman" w:eastAsia="Times New Roman" w:hAnsi="Times New Roman" w:cs="Times New Roman"/>
          <w:sz w:val="24"/>
          <w:szCs w:val="24"/>
          <w:lang w:eastAsia="ru-RU"/>
        </w:rPr>
        <w:br/>
        <w:t>4. Размер компенсации рассчитывается по формуле:</w:t>
      </w:r>
    </w:p>
    <w:p w:rsidR="00203065" w:rsidRPr="00203065" w:rsidRDefault="00203065" w:rsidP="0020306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03065">
        <w:rPr>
          <w:rFonts w:ascii="Times New Roman" w:eastAsia="Times New Roman" w:hAnsi="Times New Roman" w:cs="Times New Roman"/>
          <w:sz w:val="24"/>
          <w:szCs w:val="24"/>
          <w:lang w:eastAsia="ru-RU"/>
        </w:rPr>
        <w:t>К = C x P,</w:t>
      </w:r>
    </w:p>
    <w:p w:rsidR="00203065" w:rsidRPr="00203065" w:rsidRDefault="00203065" w:rsidP="00203065">
      <w:pPr>
        <w:spacing w:before="100" w:beforeAutospacing="1" w:after="100" w:afterAutospacing="1" w:line="240" w:lineRule="auto"/>
        <w:rPr>
          <w:rFonts w:ascii="Times New Roman" w:eastAsia="Times New Roman" w:hAnsi="Times New Roman" w:cs="Times New Roman"/>
          <w:sz w:val="24"/>
          <w:szCs w:val="24"/>
          <w:lang w:eastAsia="ru-RU"/>
        </w:rPr>
      </w:pPr>
      <w:r w:rsidRPr="00203065">
        <w:rPr>
          <w:rFonts w:ascii="Times New Roman" w:eastAsia="Times New Roman" w:hAnsi="Times New Roman" w:cs="Times New Roman"/>
          <w:sz w:val="24"/>
          <w:szCs w:val="24"/>
          <w:lang w:eastAsia="ru-RU"/>
        </w:rPr>
        <w:t>где:</w:t>
      </w:r>
      <w:r w:rsidRPr="00203065">
        <w:rPr>
          <w:rFonts w:ascii="Times New Roman" w:eastAsia="Times New Roman" w:hAnsi="Times New Roman" w:cs="Times New Roman"/>
          <w:sz w:val="24"/>
          <w:szCs w:val="24"/>
          <w:lang w:eastAsia="ru-RU"/>
        </w:rPr>
        <w:br/>
        <w:t>К - размер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r w:rsidRPr="00203065">
        <w:rPr>
          <w:rFonts w:ascii="Times New Roman" w:eastAsia="Times New Roman" w:hAnsi="Times New Roman" w:cs="Times New Roman"/>
          <w:sz w:val="24"/>
          <w:szCs w:val="24"/>
          <w:lang w:eastAsia="ru-RU"/>
        </w:rPr>
        <w:br/>
        <w:t>P - процент от родительской платы за присмотр и уход за ребенком в государственных и муниципальных образовательных организациях, реализующих образовательную программу дошкольного образования в Республике Татарстан, который равен:</w:t>
      </w:r>
      <w:r w:rsidRPr="00203065">
        <w:rPr>
          <w:rFonts w:ascii="Times New Roman" w:eastAsia="Times New Roman" w:hAnsi="Times New Roman" w:cs="Times New Roman"/>
          <w:sz w:val="24"/>
          <w:szCs w:val="24"/>
          <w:lang w:eastAsia="ru-RU"/>
        </w:rPr>
        <w:br/>
        <w:t>20 процентам - на первого ребенка;</w:t>
      </w:r>
      <w:r w:rsidRPr="00203065">
        <w:rPr>
          <w:rFonts w:ascii="Times New Roman" w:eastAsia="Times New Roman" w:hAnsi="Times New Roman" w:cs="Times New Roman"/>
          <w:sz w:val="24"/>
          <w:szCs w:val="24"/>
          <w:lang w:eastAsia="ru-RU"/>
        </w:rPr>
        <w:br/>
        <w:t>50 процентам - на второго ребенка;</w:t>
      </w:r>
      <w:r w:rsidRPr="00203065">
        <w:rPr>
          <w:rFonts w:ascii="Times New Roman" w:eastAsia="Times New Roman" w:hAnsi="Times New Roman" w:cs="Times New Roman"/>
          <w:sz w:val="24"/>
          <w:szCs w:val="24"/>
          <w:lang w:eastAsia="ru-RU"/>
        </w:rPr>
        <w:br/>
        <w:t>70 процентам - на третьего ребенка и последующих детей в семье;</w:t>
      </w:r>
      <w:r w:rsidRPr="00203065">
        <w:rPr>
          <w:rFonts w:ascii="Times New Roman" w:eastAsia="Times New Roman" w:hAnsi="Times New Roman" w:cs="Times New Roman"/>
          <w:sz w:val="24"/>
          <w:szCs w:val="24"/>
          <w:lang w:eastAsia="ru-RU"/>
        </w:rPr>
        <w:br/>
        <w:t>C - средний размер родительской платы за присмотр и уход за ребенком в государственных и муниципальных образовательных организациях, реализующих образовательную программу дошкольного образования в Республике Татарстан, устанавливаемый в зависимости от возраста ребенка, времени пребывания ребенка в дошкольном учреждении.</w:t>
      </w:r>
      <w:r w:rsidRPr="00203065">
        <w:rPr>
          <w:rFonts w:ascii="Times New Roman" w:eastAsia="Times New Roman" w:hAnsi="Times New Roman" w:cs="Times New Roman"/>
          <w:sz w:val="24"/>
          <w:szCs w:val="24"/>
          <w:lang w:eastAsia="ru-RU"/>
        </w:rPr>
        <w:br/>
        <w:t>При непосещении ребенком дошкольного учреждения расчет компенсации производится исходя из среднего размера родительской платы за присмотр и уход за ребенком в государственных и муниципальных образовательных организациях, реализующих образовательную программу дошкольного образования в Республике Татарстан, и фактически внесенной родительской платы в части обеспечения расходов на продукты питания с учетом дней посещения.</w:t>
      </w:r>
      <w:r w:rsidRPr="00203065">
        <w:rPr>
          <w:rFonts w:ascii="Times New Roman" w:eastAsia="Times New Roman" w:hAnsi="Times New Roman" w:cs="Times New Roman"/>
          <w:sz w:val="24"/>
          <w:szCs w:val="24"/>
          <w:lang w:eastAsia="ru-RU"/>
        </w:rPr>
        <w:br/>
        <w:t>5. При определении размера компенсации в семье учитываются:</w:t>
      </w:r>
      <w:r w:rsidRPr="00203065">
        <w:rPr>
          <w:rFonts w:ascii="Times New Roman" w:eastAsia="Times New Roman" w:hAnsi="Times New Roman" w:cs="Times New Roman"/>
          <w:sz w:val="24"/>
          <w:szCs w:val="24"/>
          <w:lang w:eastAsia="ru-RU"/>
        </w:rPr>
        <w:br/>
        <w:t>дети, находящиеся на иждивении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r w:rsidRPr="00203065">
        <w:rPr>
          <w:rFonts w:ascii="Times New Roman" w:eastAsia="Times New Roman" w:hAnsi="Times New Roman" w:cs="Times New Roman"/>
          <w:sz w:val="24"/>
          <w:szCs w:val="24"/>
          <w:lang w:eastAsia="ru-RU"/>
        </w:rPr>
        <w:br/>
        <w:t>дети в возрасте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r w:rsidRPr="00203065">
        <w:rPr>
          <w:rFonts w:ascii="Times New Roman" w:eastAsia="Times New Roman" w:hAnsi="Times New Roman" w:cs="Times New Roman"/>
          <w:sz w:val="24"/>
          <w:szCs w:val="24"/>
          <w:lang w:eastAsia="ru-RU"/>
        </w:rPr>
        <w:br/>
        <w:t>проживающие в семье пасынки и падчерицы, если они не учтены в семье другого родителя;</w:t>
      </w:r>
      <w:r w:rsidRPr="00203065">
        <w:rPr>
          <w:rFonts w:ascii="Times New Roman" w:eastAsia="Times New Roman" w:hAnsi="Times New Roman" w:cs="Times New Roman"/>
          <w:sz w:val="24"/>
          <w:szCs w:val="24"/>
          <w:lang w:eastAsia="ru-RU"/>
        </w:rPr>
        <w:br/>
        <w:t>дети, находящиеся под опекой в семьях граждан;</w:t>
      </w:r>
      <w:r w:rsidRPr="00203065">
        <w:rPr>
          <w:rFonts w:ascii="Times New Roman" w:eastAsia="Times New Roman" w:hAnsi="Times New Roman" w:cs="Times New Roman"/>
          <w:sz w:val="24"/>
          <w:szCs w:val="24"/>
          <w:lang w:eastAsia="ru-RU"/>
        </w:rPr>
        <w:br/>
      </w:r>
      <w:r w:rsidRPr="00203065">
        <w:rPr>
          <w:rFonts w:ascii="Times New Roman" w:eastAsia="Times New Roman" w:hAnsi="Times New Roman" w:cs="Times New Roman"/>
          <w:sz w:val="24"/>
          <w:szCs w:val="24"/>
          <w:lang w:eastAsia="ru-RU"/>
        </w:rPr>
        <w:lastRenderedPageBreak/>
        <w:t>приемные дети, воспитывающиеся в приемных семьях.</w:t>
      </w:r>
      <w:r w:rsidRPr="00203065">
        <w:rPr>
          <w:rFonts w:ascii="Times New Roman" w:eastAsia="Times New Roman" w:hAnsi="Times New Roman" w:cs="Times New Roman"/>
          <w:sz w:val="24"/>
          <w:szCs w:val="24"/>
          <w:lang w:eastAsia="ru-RU"/>
        </w:rPr>
        <w:br/>
        <w:t xml:space="preserve">6. Не учитываются в семье </w:t>
      </w:r>
      <w:proofErr w:type="gramStart"/>
      <w:r w:rsidRPr="00203065">
        <w:rPr>
          <w:rFonts w:ascii="Times New Roman" w:eastAsia="Times New Roman" w:hAnsi="Times New Roman" w:cs="Times New Roman"/>
          <w:sz w:val="24"/>
          <w:szCs w:val="24"/>
          <w:lang w:eastAsia="ru-RU"/>
        </w:rPr>
        <w:t>дети:</w:t>
      </w:r>
      <w:r w:rsidRPr="00203065">
        <w:rPr>
          <w:rFonts w:ascii="Times New Roman" w:eastAsia="Times New Roman" w:hAnsi="Times New Roman" w:cs="Times New Roman"/>
          <w:sz w:val="24"/>
          <w:szCs w:val="24"/>
          <w:lang w:eastAsia="ru-RU"/>
        </w:rPr>
        <w:br/>
        <w:t>в</w:t>
      </w:r>
      <w:proofErr w:type="gramEnd"/>
      <w:r w:rsidRPr="00203065">
        <w:rPr>
          <w:rFonts w:ascii="Times New Roman" w:eastAsia="Times New Roman" w:hAnsi="Times New Roman" w:cs="Times New Roman"/>
          <w:sz w:val="24"/>
          <w:szCs w:val="24"/>
          <w:lang w:eastAsia="ru-RU"/>
        </w:rPr>
        <w:t xml:space="preserve"> отношении которых оба родителя (родитель - в неполной семье) лишены родительских прав;</w:t>
      </w:r>
      <w:r w:rsidRPr="00203065">
        <w:rPr>
          <w:rFonts w:ascii="Times New Roman" w:eastAsia="Times New Roman" w:hAnsi="Times New Roman" w:cs="Times New Roman"/>
          <w:sz w:val="24"/>
          <w:szCs w:val="24"/>
          <w:lang w:eastAsia="ru-RU"/>
        </w:rPr>
        <w:br/>
        <w:t>находящиеся на полном государственном обеспечении.</w:t>
      </w:r>
    </w:p>
    <w:p w:rsidR="00203065" w:rsidRPr="00203065" w:rsidRDefault="00203065" w:rsidP="0020306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03065">
        <w:rPr>
          <w:rFonts w:ascii="Times New Roman" w:eastAsia="Times New Roman" w:hAnsi="Times New Roman" w:cs="Times New Roman"/>
          <w:b/>
          <w:bCs/>
          <w:sz w:val="27"/>
          <w:szCs w:val="27"/>
          <w:lang w:eastAsia="ru-RU"/>
        </w:rPr>
        <w:t>II. ПОРЯДОК ОБРАЩЕНИЯ ЗА КОМПЕНСАЦИЕЙ</w:t>
      </w:r>
    </w:p>
    <w:p w:rsidR="00203065" w:rsidRPr="00203065" w:rsidRDefault="00203065" w:rsidP="00203065">
      <w:pPr>
        <w:spacing w:before="100" w:beforeAutospacing="1" w:after="100" w:afterAutospacing="1" w:line="240" w:lineRule="auto"/>
        <w:rPr>
          <w:rFonts w:ascii="Times New Roman" w:eastAsia="Times New Roman" w:hAnsi="Times New Roman" w:cs="Times New Roman"/>
          <w:sz w:val="24"/>
          <w:szCs w:val="24"/>
          <w:lang w:eastAsia="ru-RU"/>
        </w:rPr>
      </w:pPr>
      <w:r w:rsidRPr="00203065">
        <w:rPr>
          <w:rFonts w:ascii="Times New Roman" w:eastAsia="Times New Roman" w:hAnsi="Times New Roman" w:cs="Times New Roman"/>
          <w:sz w:val="24"/>
          <w:szCs w:val="24"/>
          <w:lang w:eastAsia="ru-RU"/>
        </w:rPr>
        <w:t>7. Компенсация назначается и выплачивается законному представителю (родителю, усыновителю, опекуну) или его уполномоченному лицу (далее - заявитель), заключившему договор с образовательной организацией и внесшему родительскую плату за присмотр и уход за ребенком в соответствующую образовательную организацию, реализующую основную образовательную программу дошкольного образования.</w:t>
      </w:r>
      <w:r w:rsidRPr="00203065">
        <w:rPr>
          <w:rFonts w:ascii="Times New Roman" w:eastAsia="Times New Roman" w:hAnsi="Times New Roman" w:cs="Times New Roman"/>
          <w:sz w:val="24"/>
          <w:szCs w:val="24"/>
          <w:lang w:eastAsia="ru-RU"/>
        </w:rPr>
        <w:br/>
        <w:t>8. Для получения компенсации заявитель представляет в филиал Республиканского центра материальной помощи (компенсационных выплат) по месту жительства (пребывания в случае, если у заявителя не имеется регистрации по месту жительства) на территории Республики Татарстан, а для граждан, не зарегистрированных на территории Республики Татарстан, - по месту регистрации соответствующей образовательной организации следующие документы:</w:t>
      </w:r>
      <w:r w:rsidRPr="00203065">
        <w:rPr>
          <w:rFonts w:ascii="Times New Roman" w:eastAsia="Times New Roman" w:hAnsi="Times New Roman" w:cs="Times New Roman"/>
          <w:sz w:val="24"/>
          <w:szCs w:val="24"/>
          <w:lang w:eastAsia="ru-RU"/>
        </w:rPr>
        <w:br/>
        <w:t>а) заявление о назначении компенсации;</w:t>
      </w:r>
      <w:r w:rsidRPr="00203065">
        <w:rPr>
          <w:rFonts w:ascii="Times New Roman" w:eastAsia="Times New Roman" w:hAnsi="Times New Roman" w:cs="Times New Roman"/>
          <w:sz w:val="24"/>
          <w:szCs w:val="24"/>
          <w:lang w:eastAsia="ru-RU"/>
        </w:rPr>
        <w:br/>
        <w:t>б) копию документа, удостоверяющего личность (с предъявлением оригинала, если копия нотариально не заверена);</w:t>
      </w:r>
      <w:r w:rsidRPr="00203065">
        <w:rPr>
          <w:rFonts w:ascii="Times New Roman" w:eastAsia="Times New Roman" w:hAnsi="Times New Roman" w:cs="Times New Roman"/>
          <w:sz w:val="24"/>
          <w:szCs w:val="24"/>
          <w:lang w:eastAsia="ru-RU"/>
        </w:rPr>
        <w:br/>
        <w:t>в) копию свидетельства о рождении ребенка, на которого назначается компенсация (с предъявлением оригинала, если копия нотариально не заверена);</w:t>
      </w:r>
      <w:r w:rsidRPr="00203065">
        <w:rPr>
          <w:rFonts w:ascii="Times New Roman" w:eastAsia="Times New Roman" w:hAnsi="Times New Roman" w:cs="Times New Roman"/>
          <w:sz w:val="24"/>
          <w:szCs w:val="24"/>
          <w:lang w:eastAsia="ru-RU"/>
        </w:rPr>
        <w:br/>
        <w:t>г) копии свидетельства о рождении (усыновлении) других детей, матерью, 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r w:rsidRPr="00203065">
        <w:rPr>
          <w:rFonts w:ascii="Times New Roman" w:eastAsia="Times New Roman" w:hAnsi="Times New Roman" w:cs="Times New Roman"/>
          <w:sz w:val="24"/>
          <w:szCs w:val="24"/>
          <w:lang w:eastAsia="ru-RU"/>
        </w:rPr>
        <w:br/>
        <w:t>д) решение суда в случае лишения родителя (родителей) родительских прав в отношении ребенка (детей);</w:t>
      </w:r>
      <w:r w:rsidRPr="00203065">
        <w:rPr>
          <w:rFonts w:ascii="Times New Roman" w:eastAsia="Times New Roman" w:hAnsi="Times New Roman" w:cs="Times New Roman"/>
          <w:sz w:val="24"/>
          <w:szCs w:val="24"/>
          <w:lang w:eastAsia="ru-RU"/>
        </w:rPr>
        <w:br/>
        <w:t>е) копию договора об устройстве ребенка в соответствующую образовательную организацию;</w:t>
      </w:r>
      <w:r w:rsidRPr="00203065">
        <w:rPr>
          <w:rFonts w:ascii="Times New Roman" w:eastAsia="Times New Roman" w:hAnsi="Times New Roman" w:cs="Times New Roman"/>
          <w:sz w:val="24"/>
          <w:szCs w:val="24"/>
          <w:lang w:eastAsia="ru-RU"/>
        </w:rPr>
        <w:br/>
        <w:t>ж) номер лицевого счета в банке лица, заключившего договор с образовательной организацией, - при получении компенсации через банк;</w:t>
      </w:r>
      <w:r w:rsidRPr="00203065">
        <w:rPr>
          <w:rFonts w:ascii="Times New Roman" w:eastAsia="Times New Roman" w:hAnsi="Times New Roman" w:cs="Times New Roman"/>
          <w:sz w:val="24"/>
          <w:szCs w:val="24"/>
          <w:lang w:eastAsia="ru-RU"/>
        </w:rPr>
        <w:br/>
        <w:t>з) копию квитанции на оплату за присмотр и уход за ребенком в образовательной организации.</w:t>
      </w:r>
      <w:r w:rsidRPr="00203065">
        <w:rPr>
          <w:rFonts w:ascii="Times New Roman" w:eastAsia="Times New Roman" w:hAnsi="Times New Roman" w:cs="Times New Roman"/>
          <w:sz w:val="24"/>
          <w:szCs w:val="24"/>
          <w:lang w:eastAsia="ru-RU"/>
        </w:rPr>
        <w:br/>
        <w:t>9. Филиал Республиканского центра материальной помощи (компенсационных выплат) в течение 10 дней со дня подачи заявления о назначении компенсации со всеми необходимыми документами принимает решение о назначении компенсации или об отказе в ее назначении и доводит соответствующее решение до заявителя.</w:t>
      </w:r>
    </w:p>
    <w:p w:rsidR="00203065" w:rsidRPr="00203065" w:rsidRDefault="00203065" w:rsidP="0020306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03065">
        <w:rPr>
          <w:rFonts w:ascii="Times New Roman" w:eastAsia="Times New Roman" w:hAnsi="Times New Roman" w:cs="Times New Roman"/>
          <w:b/>
          <w:bCs/>
          <w:sz w:val="27"/>
          <w:szCs w:val="27"/>
          <w:lang w:eastAsia="ru-RU"/>
        </w:rPr>
        <w:t>III. ПОРЯДОК НАЗНАЧЕНИЯ И ВЫПЛАТЫ КОМПЕНСАЦИИ</w:t>
      </w:r>
    </w:p>
    <w:p w:rsidR="00203065" w:rsidRPr="00203065" w:rsidRDefault="00203065" w:rsidP="00203065">
      <w:pPr>
        <w:spacing w:before="100" w:beforeAutospacing="1" w:after="100" w:afterAutospacing="1" w:line="240" w:lineRule="auto"/>
        <w:rPr>
          <w:rFonts w:ascii="Times New Roman" w:eastAsia="Times New Roman" w:hAnsi="Times New Roman" w:cs="Times New Roman"/>
          <w:sz w:val="24"/>
          <w:szCs w:val="24"/>
          <w:lang w:eastAsia="ru-RU"/>
        </w:rPr>
      </w:pPr>
      <w:r w:rsidRPr="00203065">
        <w:rPr>
          <w:rFonts w:ascii="Times New Roman" w:eastAsia="Times New Roman" w:hAnsi="Times New Roman" w:cs="Times New Roman"/>
          <w:sz w:val="24"/>
          <w:szCs w:val="24"/>
          <w:lang w:eastAsia="ru-RU"/>
        </w:rPr>
        <w:t>10. Компенсация назначается и выплачивается с месяца подачи заявления со всеми необходимыми документами.</w:t>
      </w:r>
      <w:r w:rsidRPr="00203065">
        <w:rPr>
          <w:rFonts w:ascii="Times New Roman" w:eastAsia="Times New Roman" w:hAnsi="Times New Roman" w:cs="Times New Roman"/>
          <w:sz w:val="24"/>
          <w:szCs w:val="24"/>
          <w:lang w:eastAsia="ru-RU"/>
        </w:rPr>
        <w:br/>
        <w:t>11. Выплата компенсации осуществляется ежемесячно на основании сведений о родительской плате, представляемых уполномоченным органом муниципального образования, ответственным за ведение учета родительской платы в государственных и муниципальных образовательных учреждениях, и иными образовательными организациями, реализующими образовательную программу дошкольного образования.</w:t>
      </w:r>
      <w:r w:rsidRPr="00203065">
        <w:rPr>
          <w:rFonts w:ascii="Times New Roman" w:eastAsia="Times New Roman" w:hAnsi="Times New Roman" w:cs="Times New Roman"/>
          <w:sz w:val="24"/>
          <w:szCs w:val="24"/>
          <w:lang w:eastAsia="ru-RU"/>
        </w:rPr>
        <w:br/>
        <w:t xml:space="preserve">12. Суммы компенсации перечисляются на банковские счета заявителей. Заявителям, </w:t>
      </w:r>
      <w:r w:rsidRPr="00203065">
        <w:rPr>
          <w:rFonts w:ascii="Times New Roman" w:eastAsia="Times New Roman" w:hAnsi="Times New Roman" w:cs="Times New Roman"/>
          <w:sz w:val="24"/>
          <w:szCs w:val="24"/>
          <w:lang w:eastAsia="ru-RU"/>
        </w:rPr>
        <w:lastRenderedPageBreak/>
        <w:t xml:space="preserve">которые по состоянию здоровья, в силу возраста, пешей или транспортной недоступности не имеют возможности открывать банковские счета и пользоваться ими, выплата (доставка) может осуществляться через организации </w:t>
      </w:r>
      <w:proofErr w:type="gramStart"/>
      <w:r w:rsidRPr="00203065">
        <w:rPr>
          <w:rFonts w:ascii="Times New Roman" w:eastAsia="Times New Roman" w:hAnsi="Times New Roman" w:cs="Times New Roman"/>
          <w:sz w:val="24"/>
          <w:szCs w:val="24"/>
          <w:lang w:eastAsia="ru-RU"/>
        </w:rPr>
        <w:t>связи</w:t>
      </w:r>
      <w:proofErr w:type="gramEnd"/>
      <w:r w:rsidRPr="00203065">
        <w:rPr>
          <w:rFonts w:ascii="Times New Roman" w:eastAsia="Times New Roman" w:hAnsi="Times New Roman" w:cs="Times New Roman"/>
          <w:sz w:val="24"/>
          <w:szCs w:val="24"/>
          <w:lang w:eastAsia="ru-RU"/>
        </w:rPr>
        <w:t xml:space="preserve">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w:t>
      </w:r>
    </w:p>
    <w:p w:rsidR="00203065" w:rsidRPr="00203065" w:rsidRDefault="00203065" w:rsidP="0020306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03065">
        <w:rPr>
          <w:rFonts w:ascii="Times New Roman" w:eastAsia="Times New Roman" w:hAnsi="Times New Roman" w:cs="Times New Roman"/>
          <w:b/>
          <w:bCs/>
          <w:sz w:val="27"/>
          <w:szCs w:val="27"/>
          <w:lang w:eastAsia="ru-RU"/>
        </w:rPr>
        <w:t>IV. ПОРЯДОК ФИНАНСИРОВАНИЯ РАСХОДОВ НА ВЫПЛАТУ КОМПЕНСАЦИИ</w:t>
      </w:r>
    </w:p>
    <w:p w:rsidR="00203065" w:rsidRPr="00203065" w:rsidRDefault="00203065" w:rsidP="00203065">
      <w:pPr>
        <w:spacing w:before="100" w:beforeAutospacing="1" w:after="100" w:afterAutospacing="1" w:line="240" w:lineRule="auto"/>
        <w:rPr>
          <w:rFonts w:ascii="Times New Roman" w:eastAsia="Times New Roman" w:hAnsi="Times New Roman" w:cs="Times New Roman"/>
          <w:sz w:val="24"/>
          <w:szCs w:val="24"/>
          <w:lang w:eastAsia="ru-RU"/>
        </w:rPr>
      </w:pPr>
      <w:r w:rsidRPr="00203065">
        <w:rPr>
          <w:rFonts w:ascii="Times New Roman" w:eastAsia="Times New Roman" w:hAnsi="Times New Roman" w:cs="Times New Roman"/>
          <w:sz w:val="24"/>
          <w:szCs w:val="24"/>
          <w:lang w:eastAsia="ru-RU"/>
        </w:rPr>
        <w:t>13. Уполномоченный орган муниципального образования, ответственный за ведение отчетности о родительской плате за присмотр и уход за ребенком в образовательной организации, иные образовательные организации, реализующие образовательную программу дошкольного образования, ежемесячно, до 25 числа отчетного месяца, передают в электронном виде в формате согласно приложению к настоящему Положению реестр сведений о внесенной родительской плате за присмотр и уход за ребенком в образовательных организациях, реализующих образовательную программу дошкольного образования, в филиал Республиканского центра материальной помощи (компенсационных выплат).</w:t>
      </w:r>
      <w:r w:rsidRPr="00203065">
        <w:rPr>
          <w:rFonts w:ascii="Times New Roman" w:eastAsia="Times New Roman" w:hAnsi="Times New Roman" w:cs="Times New Roman"/>
          <w:sz w:val="24"/>
          <w:szCs w:val="24"/>
          <w:lang w:eastAsia="ru-RU"/>
        </w:rPr>
        <w:br/>
        <w:t>14. Филиал Республиканского центра материальной помощи (компенсационных выплат) до 26 числа отчетного месяца направляет информацию в электронном виде о внесенной родительской плате за присмотр и уход за ребенком в соответствующих образовательных организациях в Республиканский центр материальной помощи (компенсационных выплат).</w:t>
      </w:r>
      <w:r w:rsidRPr="00203065">
        <w:rPr>
          <w:rFonts w:ascii="Times New Roman" w:eastAsia="Times New Roman" w:hAnsi="Times New Roman" w:cs="Times New Roman"/>
          <w:sz w:val="24"/>
          <w:szCs w:val="24"/>
          <w:lang w:eastAsia="ru-RU"/>
        </w:rPr>
        <w:br/>
        <w:t>15. Республиканский центр материальной помощи (компенсационных выплат) формирует сводный реестр о внесенной родительской плате и до 27 числа отчетного месяца направляет его в филиалы Республиканского центра материальной помощи (компенсационных выплат).</w:t>
      </w:r>
      <w:r w:rsidRPr="00203065">
        <w:rPr>
          <w:rFonts w:ascii="Times New Roman" w:eastAsia="Times New Roman" w:hAnsi="Times New Roman" w:cs="Times New Roman"/>
          <w:sz w:val="24"/>
          <w:szCs w:val="24"/>
          <w:lang w:eastAsia="ru-RU"/>
        </w:rPr>
        <w:br/>
        <w:t>16. Республиканский центр материальной помощи (компенсационных выплат) до 8 числа месяца, следующего за отчетным, формирует сводную заявку на финансирование затрат на выплату компенсаций в разрезе муниципальных образований и направляет ее в Министерство финансов Республики Татарстан.</w:t>
      </w:r>
      <w:r w:rsidRPr="00203065">
        <w:rPr>
          <w:rFonts w:ascii="Times New Roman" w:eastAsia="Times New Roman" w:hAnsi="Times New Roman" w:cs="Times New Roman"/>
          <w:sz w:val="24"/>
          <w:szCs w:val="24"/>
          <w:lang w:eastAsia="ru-RU"/>
        </w:rPr>
        <w:br/>
        <w:t>17. Министерство финансов Республики Татарстан до 14 числа месяца выплаты осуществляет зачисление средств, необходимых на выплату компенсаций, на казначейский счет Министерства труда, занятости и социальной защиты Республики Татарстан.</w:t>
      </w:r>
      <w:r w:rsidRPr="00203065">
        <w:rPr>
          <w:rFonts w:ascii="Times New Roman" w:eastAsia="Times New Roman" w:hAnsi="Times New Roman" w:cs="Times New Roman"/>
          <w:sz w:val="24"/>
          <w:szCs w:val="24"/>
          <w:lang w:eastAsia="ru-RU"/>
        </w:rPr>
        <w:br/>
        <w:t>18. Министерство труда, занятости и социальной защиты Республики Татарстан до 15 числа месяца выплаты осуществляет зачисление средств на счет Республиканского центра материальной помощи (компенсационных выплат).</w:t>
      </w:r>
      <w:r w:rsidRPr="00203065">
        <w:rPr>
          <w:rFonts w:ascii="Times New Roman" w:eastAsia="Times New Roman" w:hAnsi="Times New Roman" w:cs="Times New Roman"/>
          <w:sz w:val="24"/>
          <w:szCs w:val="24"/>
          <w:lang w:eastAsia="ru-RU"/>
        </w:rPr>
        <w:br/>
        <w:t>20. Исключен.</w:t>
      </w:r>
      <w:r w:rsidRPr="00203065">
        <w:rPr>
          <w:rFonts w:ascii="Times New Roman" w:eastAsia="Times New Roman" w:hAnsi="Times New Roman" w:cs="Times New Roman"/>
          <w:sz w:val="24"/>
          <w:szCs w:val="24"/>
          <w:lang w:eastAsia="ru-RU"/>
        </w:rPr>
        <w:br/>
        <w:t>19. Республиканский центр материальной помощи (компенсационных выплат) перечисляет средства на выплату компенсаций уполномоченному кредитному учреждению для дальнейшего перечисления на лицевые счета граждан, организациям связи либо иным осуществляющим доставку денежных выплат организациям, с которыми заключены соответствующие договоры (контракты) в порядке, установленном действующим законодательством.</w:t>
      </w:r>
      <w:r w:rsidRPr="00203065">
        <w:rPr>
          <w:rFonts w:ascii="Times New Roman" w:eastAsia="Times New Roman" w:hAnsi="Times New Roman" w:cs="Times New Roman"/>
          <w:sz w:val="24"/>
          <w:szCs w:val="24"/>
          <w:lang w:eastAsia="ru-RU"/>
        </w:rPr>
        <w:br/>
        <w:t>20. Министерство труда, занятости и социальной защиты Республики Татарстан до 12 числа месяца, следующего за истекшим кварталом, представляет в Министерство финансов Республики Татарстан информацию о расходах бюджета по осуществлению выплаты компенсации.</w:t>
      </w:r>
      <w:r w:rsidRPr="00203065">
        <w:rPr>
          <w:rFonts w:ascii="Times New Roman" w:eastAsia="Times New Roman" w:hAnsi="Times New Roman" w:cs="Times New Roman"/>
          <w:sz w:val="24"/>
          <w:szCs w:val="24"/>
          <w:lang w:eastAsia="ru-RU"/>
        </w:rPr>
        <w:br/>
        <w:t>21. Министерство финансов Республики Татарстан представляет в Федеральное агентство по образованию ежеквартально не позднее 15 числа месяца, следующего за истекшим кварталом, отчет о расходах бюджета по осуществлению выплаты компенсации.</w:t>
      </w:r>
    </w:p>
    <w:p w:rsidR="00203065" w:rsidRPr="00203065" w:rsidRDefault="00203065" w:rsidP="0020306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03065">
        <w:rPr>
          <w:rFonts w:ascii="Times New Roman" w:eastAsia="Times New Roman" w:hAnsi="Times New Roman" w:cs="Times New Roman"/>
          <w:b/>
          <w:bCs/>
          <w:sz w:val="27"/>
          <w:szCs w:val="27"/>
          <w:lang w:eastAsia="ru-RU"/>
        </w:rPr>
        <w:lastRenderedPageBreak/>
        <w:t>V. ЗАКЛЮЧИТЕЛЬНЫЕ ПОЛОЖЕНИЯ</w:t>
      </w:r>
    </w:p>
    <w:p w:rsidR="00203065" w:rsidRPr="00203065" w:rsidRDefault="00203065" w:rsidP="00203065">
      <w:pPr>
        <w:spacing w:before="100" w:beforeAutospacing="1" w:after="100" w:afterAutospacing="1" w:line="240" w:lineRule="auto"/>
        <w:rPr>
          <w:rFonts w:ascii="Times New Roman" w:eastAsia="Times New Roman" w:hAnsi="Times New Roman" w:cs="Times New Roman"/>
          <w:sz w:val="24"/>
          <w:szCs w:val="24"/>
          <w:lang w:eastAsia="ru-RU"/>
        </w:rPr>
      </w:pPr>
      <w:r w:rsidRPr="00203065">
        <w:rPr>
          <w:rFonts w:ascii="Times New Roman" w:eastAsia="Times New Roman" w:hAnsi="Times New Roman" w:cs="Times New Roman"/>
          <w:sz w:val="24"/>
          <w:szCs w:val="24"/>
          <w:lang w:eastAsia="ru-RU"/>
        </w:rPr>
        <w:t>22. Заявление о назначении компенсации со всеми представленными документами и решение о назначении (отказе в назначении) компенсации хранятся в личном деле заявителя.</w:t>
      </w:r>
      <w:r w:rsidRPr="00203065">
        <w:rPr>
          <w:rFonts w:ascii="Times New Roman" w:eastAsia="Times New Roman" w:hAnsi="Times New Roman" w:cs="Times New Roman"/>
          <w:sz w:val="24"/>
          <w:szCs w:val="24"/>
          <w:lang w:eastAsia="ru-RU"/>
        </w:rPr>
        <w:br/>
        <w:t>23. Граждане несут ответственность за достоверность представленных сведений, а также подлинность документов, в которых они содержатся.</w:t>
      </w:r>
      <w:r w:rsidRPr="00203065">
        <w:rPr>
          <w:rFonts w:ascii="Times New Roman" w:eastAsia="Times New Roman" w:hAnsi="Times New Roman" w:cs="Times New Roman"/>
          <w:sz w:val="24"/>
          <w:szCs w:val="24"/>
          <w:lang w:eastAsia="ru-RU"/>
        </w:rPr>
        <w:br/>
        <w:t>Предоставление гражданином неполных и (или) недостоверных сведений является основанием для отказа в назначении и выплате компенсации.</w:t>
      </w:r>
      <w:r w:rsidRPr="00203065">
        <w:rPr>
          <w:rFonts w:ascii="Times New Roman" w:eastAsia="Times New Roman" w:hAnsi="Times New Roman" w:cs="Times New Roman"/>
          <w:sz w:val="24"/>
          <w:szCs w:val="24"/>
          <w:lang w:eastAsia="ru-RU"/>
        </w:rPr>
        <w:br/>
        <w:t>24. Граждане обязаны извещать филиал Республиканского центра материальной помощи (компенсационных выплат) о наступлении обстоятельств, влекущих прекращение выплаты компенсации (смена образовательной организации, лишение родительских прав и т.д.), не позднее одного месяца с момента наступления таких обстоятельств.</w:t>
      </w:r>
      <w:r w:rsidRPr="00203065">
        <w:rPr>
          <w:rFonts w:ascii="Times New Roman" w:eastAsia="Times New Roman" w:hAnsi="Times New Roman" w:cs="Times New Roman"/>
          <w:sz w:val="24"/>
          <w:szCs w:val="24"/>
          <w:lang w:eastAsia="ru-RU"/>
        </w:rPr>
        <w:br/>
        <w:t>25. При наступлении обстоятельств, влекущих прекращение выплаты или изменение размера компенсации, выплата прекращается или размер компенсации изменяется с месяца, следующего за месяцем, в котором наступили соответствующие обстоятельства.</w:t>
      </w:r>
      <w:r w:rsidRPr="00203065">
        <w:rPr>
          <w:rFonts w:ascii="Times New Roman" w:eastAsia="Times New Roman" w:hAnsi="Times New Roman" w:cs="Times New Roman"/>
          <w:sz w:val="24"/>
          <w:szCs w:val="24"/>
          <w:lang w:eastAsia="ru-RU"/>
        </w:rPr>
        <w:br/>
        <w:t>При смене заявителем места жительства в пределах Республики Татарстан компенсация назначается филиалом Республиканского центра материальной помощи (компенсационных выплат) по новому месту жительства (пребывания) с месяца, следующего за последним месяцем, в котором компенсация была произведена по прежнему месту жительства.</w:t>
      </w:r>
      <w:r w:rsidRPr="00203065">
        <w:rPr>
          <w:rFonts w:ascii="Times New Roman" w:eastAsia="Times New Roman" w:hAnsi="Times New Roman" w:cs="Times New Roman"/>
          <w:sz w:val="24"/>
          <w:szCs w:val="24"/>
          <w:lang w:eastAsia="ru-RU"/>
        </w:rPr>
        <w:br/>
        <w:t>26. Сумма назначенной компенсации, не выплаченная получателю при жизни, включается в состав наследства и наследуется на общих основаниях, установленных законодательством Российской Федерации.</w:t>
      </w:r>
      <w:r w:rsidRPr="00203065">
        <w:rPr>
          <w:rFonts w:ascii="Times New Roman" w:eastAsia="Times New Roman" w:hAnsi="Times New Roman" w:cs="Times New Roman"/>
          <w:sz w:val="24"/>
          <w:szCs w:val="24"/>
          <w:lang w:eastAsia="ru-RU"/>
        </w:rPr>
        <w:br/>
        <w:t>27. Организации независимо от организационно-правовой формы и ведомственной принадлежности несут ответственность за достоверность содержащихся в выданных документах сведений, необходимых для получения компенсации, в соответствии с законодательством Российской Федерации.</w:t>
      </w:r>
      <w:r w:rsidRPr="00203065">
        <w:rPr>
          <w:rFonts w:ascii="Times New Roman" w:eastAsia="Times New Roman" w:hAnsi="Times New Roman" w:cs="Times New Roman"/>
          <w:sz w:val="24"/>
          <w:szCs w:val="24"/>
          <w:lang w:eastAsia="ru-RU"/>
        </w:rPr>
        <w:br/>
        <w:t>28. Суммы компенсации, неправомерно выплаченные заявителю вследствие представления документов с заведомо неверными сведениями, сокрытия данных, влияющих на право назначения компенсации, возмещаются им путем внесения на казначейский счет Республиканского центра материальной помощи (компенсационных выплат), а в случае спора взыскиваются в судебном порядке.</w:t>
      </w:r>
      <w:r w:rsidRPr="00203065">
        <w:rPr>
          <w:rFonts w:ascii="Times New Roman" w:eastAsia="Times New Roman" w:hAnsi="Times New Roman" w:cs="Times New Roman"/>
          <w:sz w:val="24"/>
          <w:szCs w:val="24"/>
          <w:lang w:eastAsia="ru-RU"/>
        </w:rPr>
        <w:br/>
        <w:t>Излишне выплаченные заявителю суммы компенсации, в том числе вследствие ошибки, допущенной уполномоченным органом при их начислении, а также в случае возврата получателю излишне выплаченной суммы родительской платы, могут быть погашены за счет будущих сумм денежных выплат либо путем внесения на казначейский счет Республиканского центра материальной помощи (компенсационных выплат).</w:t>
      </w:r>
      <w:r w:rsidRPr="00203065">
        <w:rPr>
          <w:rFonts w:ascii="Times New Roman" w:eastAsia="Times New Roman" w:hAnsi="Times New Roman" w:cs="Times New Roman"/>
          <w:sz w:val="24"/>
          <w:szCs w:val="24"/>
          <w:lang w:eastAsia="ru-RU"/>
        </w:rPr>
        <w:br/>
        <w:t xml:space="preserve">29. В случае обращения гражданина за получением нескольких видов мер социальной поддержки требуемые документы представляются в одном экземпляре и хранятся в одном личном деле. </w:t>
      </w:r>
      <w:bookmarkStart w:id="0" w:name="_GoBack"/>
      <w:bookmarkEnd w:id="0"/>
    </w:p>
    <w:sectPr w:rsidR="00203065" w:rsidRPr="002030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DAD"/>
    <w:rsid w:val="00044DAD"/>
    <w:rsid w:val="001D5FBC"/>
    <w:rsid w:val="00203065"/>
    <w:rsid w:val="009975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B649F8-06EE-4050-9363-87B828D75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56138">
      <w:bodyDiv w:val="1"/>
      <w:marLeft w:val="0"/>
      <w:marRight w:val="0"/>
      <w:marTop w:val="0"/>
      <w:marBottom w:val="0"/>
      <w:divBdr>
        <w:top w:val="none" w:sz="0" w:space="0" w:color="auto"/>
        <w:left w:val="none" w:sz="0" w:space="0" w:color="auto"/>
        <w:bottom w:val="none" w:sz="0" w:space="0" w:color="auto"/>
        <w:right w:val="none" w:sz="0" w:space="0" w:color="auto"/>
      </w:divBdr>
    </w:div>
    <w:div w:id="1975135325">
      <w:bodyDiv w:val="1"/>
      <w:marLeft w:val="0"/>
      <w:marRight w:val="0"/>
      <w:marTop w:val="0"/>
      <w:marBottom w:val="0"/>
      <w:divBdr>
        <w:top w:val="none" w:sz="0" w:space="0" w:color="auto"/>
        <w:left w:val="none" w:sz="0" w:space="0" w:color="auto"/>
        <w:bottom w:val="none" w:sz="0" w:space="0" w:color="auto"/>
        <w:right w:val="none" w:sz="0" w:space="0" w:color="auto"/>
      </w:divBdr>
      <w:divsChild>
        <w:div w:id="1349870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1774</Words>
  <Characters>10115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USERs</cp:lastModifiedBy>
  <cp:revision>3</cp:revision>
  <dcterms:created xsi:type="dcterms:W3CDTF">2015-12-29T12:49:00Z</dcterms:created>
  <dcterms:modified xsi:type="dcterms:W3CDTF">2015-12-31T10:13:00Z</dcterms:modified>
</cp:coreProperties>
</file>